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A3" w:rsidRDefault="005977A3" w:rsidP="005977A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Latn-RS"/>
        </w:rPr>
        <w:t xml:space="preserve"> 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>
        <w:rPr>
          <w:rFonts w:ascii="Arial" w:hAnsi="Arial" w:cs="Arial"/>
          <w:lang w:val="sr-Latn-RS"/>
        </w:rPr>
        <w:t xml:space="preserve"> Пословника о раду Градског већа Града Ниша (“Службени лист Града Ниша” број 1</w:t>
      </w:r>
      <w:r>
        <w:rPr>
          <w:rFonts w:ascii="Arial" w:hAnsi="Arial" w:cs="Arial"/>
          <w:lang w:val="sr-Cyrl-CS"/>
        </w:rPr>
        <w:t>/2013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12. Правилника о поступку припреме, израде и доставе материјала ("Службени лист Града Ниша", број 125/2008)</w:t>
      </w:r>
    </w:p>
    <w:p w:rsidR="005977A3" w:rsidRDefault="005977A3" w:rsidP="005977A3">
      <w:pPr>
        <w:jc w:val="both"/>
        <w:rPr>
          <w:rFonts w:ascii="Arial" w:hAnsi="Arial" w:cs="Arial"/>
          <w:lang w:val="sr-Latn-RS"/>
        </w:rPr>
      </w:pP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BC7611">
        <w:rPr>
          <w:rFonts w:ascii="Arial" w:hAnsi="Arial" w:cs="Arial"/>
          <w:lang w:val="sr-Latn-RS"/>
        </w:rPr>
        <w:t>16</w:t>
      </w:r>
      <w:r w:rsidR="00D969B0">
        <w:rPr>
          <w:rFonts w:ascii="Arial" w:hAnsi="Arial" w:cs="Arial"/>
          <w:lang w:val="sr-Cyrl-RS"/>
        </w:rPr>
        <w:t>.04.</w:t>
      </w:r>
      <w:r w:rsidR="00D969B0">
        <w:rPr>
          <w:rFonts w:ascii="Arial" w:hAnsi="Arial" w:cs="Arial"/>
          <w:lang w:val="sr-Cyrl-CS"/>
        </w:rPr>
        <w:t>201</w:t>
      </w:r>
      <w:r w:rsidR="00D969B0">
        <w:rPr>
          <w:rFonts w:ascii="Arial" w:hAnsi="Arial" w:cs="Arial"/>
          <w:lang w:val="sr-Latn-RS"/>
        </w:rPr>
        <w:t>4</w:t>
      </w:r>
      <w:r w:rsidR="00D969B0">
        <w:rPr>
          <w:rFonts w:ascii="Arial" w:hAnsi="Arial" w:cs="Arial"/>
          <w:lang w:val="sr-Cyrl-CS"/>
        </w:rPr>
        <w:t>.</w:t>
      </w:r>
      <w:r w:rsidR="009A3CE7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5977A3" w:rsidRDefault="005977A3" w:rsidP="005977A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5977A3" w:rsidRDefault="005977A3" w:rsidP="005977A3">
      <w:pPr>
        <w:rPr>
          <w:rFonts w:ascii="Arial" w:hAnsi="Arial" w:cs="Arial"/>
          <w:lang w:val="sr-Cyrl-CS"/>
        </w:rPr>
      </w:pPr>
    </w:p>
    <w:p w:rsidR="005977A3" w:rsidRDefault="005977A3" w:rsidP="005977A3">
      <w:pPr>
        <w:rPr>
          <w:rFonts w:ascii="Arial" w:hAnsi="Arial" w:cs="Arial"/>
          <w:lang w:val="sr-Cyrl-CS"/>
        </w:rPr>
      </w:pPr>
    </w:p>
    <w:p w:rsidR="005977A3" w:rsidRDefault="005977A3" w:rsidP="005977A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</w:p>
    <w:p w:rsidR="005977A3" w:rsidRDefault="005977A3" w:rsidP="007B271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 xml:space="preserve"> </w:t>
      </w:r>
      <w:r w:rsidR="00F24362">
        <w:rPr>
          <w:rFonts w:ascii="Arial" w:hAnsi="Arial" w:cs="Arial"/>
          <w:b/>
          <w:lang w:val="sr-Latn-RS"/>
        </w:rPr>
        <w:t xml:space="preserve">         </w:t>
      </w:r>
      <w:r w:rsidR="00F24362">
        <w:rPr>
          <w:rFonts w:ascii="Arial" w:hAnsi="Arial" w:cs="Arial"/>
          <w:b/>
          <w:lang w:val="sr-Cyrl-RS"/>
        </w:rPr>
        <w:t xml:space="preserve">  </w:t>
      </w:r>
      <w:r>
        <w:rPr>
          <w:rFonts w:ascii="Arial" w:hAnsi="Arial" w:cs="Arial"/>
          <w:b/>
          <w:lang w:val="sr-Latn-RS"/>
        </w:rPr>
        <w:t xml:space="preserve">I </w:t>
      </w:r>
      <w:r w:rsidR="00F24362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Утврђује се Предлог решења о усвајању </w:t>
      </w:r>
      <w:r w:rsidR="00F24362" w:rsidRPr="005401D4">
        <w:rPr>
          <w:rFonts w:ascii="Arial" w:hAnsi="Arial" w:cs="Arial"/>
        </w:rPr>
        <w:t>Извештај о раду</w:t>
      </w:r>
      <w:r w:rsidR="00F24362" w:rsidRPr="005401D4">
        <w:rPr>
          <w:rFonts w:ascii="Arial" w:hAnsi="Arial" w:cs="Arial"/>
          <w:lang w:val="sr-Cyrl-RS"/>
        </w:rPr>
        <w:t xml:space="preserve"> и пословању</w:t>
      </w:r>
      <w:r w:rsidR="00F24362" w:rsidRPr="005401D4">
        <w:rPr>
          <w:rFonts w:ascii="Arial" w:hAnsi="Arial" w:cs="Arial"/>
        </w:rPr>
        <w:t xml:space="preserve"> </w:t>
      </w:r>
      <w:r w:rsidR="00F24362" w:rsidRPr="005401D4">
        <w:rPr>
          <w:rFonts w:ascii="Arial" w:hAnsi="Arial" w:cs="Arial"/>
          <w:lang w:val="sr-Cyrl-RS"/>
        </w:rPr>
        <w:t xml:space="preserve">Установе Нишки културни центар за 2013. </w:t>
      </w:r>
      <w:r w:rsidR="00F24362">
        <w:rPr>
          <w:rFonts w:ascii="Arial" w:hAnsi="Arial" w:cs="Arial"/>
          <w:lang w:val="sr-Cyrl-RS"/>
        </w:rPr>
        <w:t>г</w:t>
      </w:r>
      <w:r w:rsidR="00F24362" w:rsidRPr="005401D4">
        <w:rPr>
          <w:rFonts w:ascii="Arial" w:hAnsi="Arial" w:cs="Arial"/>
          <w:lang w:val="sr-Cyrl-RS"/>
        </w:rPr>
        <w:t>одину</w:t>
      </w:r>
      <w:r w:rsidR="00F24362">
        <w:rPr>
          <w:rFonts w:ascii="Arial" w:hAnsi="Arial" w:cs="Arial"/>
          <w:lang w:val="sr-Latn-RS"/>
        </w:rPr>
        <w:t>.</w:t>
      </w:r>
    </w:p>
    <w:p w:rsidR="007B271B" w:rsidRPr="007B271B" w:rsidRDefault="007B271B" w:rsidP="007B271B">
      <w:pPr>
        <w:jc w:val="both"/>
        <w:rPr>
          <w:rFonts w:ascii="Arial" w:hAnsi="Arial" w:cs="Arial"/>
          <w:lang w:val="sr-Latn-RS"/>
        </w:rPr>
      </w:pPr>
    </w:p>
    <w:p w:rsidR="005977A3" w:rsidRDefault="00F24362" w:rsidP="00F2436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</w:t>
      </w:r>
      <w:r w:rsidR="007B27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II  </w:t>
      </w:r>
      <w:r w:rsidR="005977A3">
        <w:rPr>
          <w:rFonts w:ascii="Arial" w:hAnsi="Arial" w:cs="Arial"/>
          <w:lang w:val="sr-Latn-RS"/>
        </w:rPr>
        <w:t>П</w:t>
      </w:r>
      <w:r w:rsidR="005977A3">
        <w:rPr>
          <w:rFonts w:ascii="Arial" w:hAnsi="Arial" w:cs="Arial"/>
          <w:lang w:val="sr-Cyrl-RS"/>
        </w:rPr>
        <w:t xml:space="preserve">редлог решења о усвајању </w:t>
      </w:r>
      <w:r w:rsidRPr="005401D4">
        <w:rPr>
          <w:rFonts w:ascii="Arial" w:hAnsi="Arial" w:cs="Arial"/>
        </w:rPr>
        <w:t>Извештај</w:t>
      </w:r>
      <w:r>
        <w:rPr>
          <w:rFonts w:ascii="Arial" w:hAnsi="Arial" w:cs="Arial"/>
          <w:lang w:val="sr-Cyrl-RS"/>
        </w:rPr>
        <w:t>а</w:t>
      </w:r>
      <w:r w:rsidRPr="005401D4">
        <w:rPr>
          <w:rFonts w:ascii="Arial" w:hAnsi="Arial" w:cs="Arial"/>
        </w:rPr>
        <w:t xml:space="preserve"> о раду</w:t>
      </w:r>
      <w:r w:rsidRPr="005401D4">
        <w:rPr>
          <w:rFonts w:ascii="Arial" w:hAnsi="Arial" w:cs="Arial"/>
          <w:lang w:val="sr-Cyrl-RS"/>
        </w:rPr>
        <w:t xml:space="preserve"> и пословању</w:t>
      </w:r>
      <w:r w:rsidRPr="005401D4">
        <w:rPr>
          <w:rFonts w:ascii="Arial" w:hAnsi="Arial" w:cs="Arial"/>
        </w:rPr>
        <w:t xml:space="preserve"> </w:t>
      </w:r>
      <w:r w:rsidRPr="005401D4">
        <w:rPr>
          <w:rFonts w:ascii="Arial" w:hAnsi="Arial" w:cs="Arial"/>
          <w:lang w:val="sr-Cyrl-RS"/>
        </w:rPr>
        <w:t xml:space="preserve">Установе Нишки културни центар за 2013. </w:t>
      </w:r>
      <w:r w:rsidR="00FF734E">
        <w:rPr>
          <w:rFonts w:ascii="Arial" w:hAnsi="Arial" w:cs="Arial"/>
          <w:lang w:val="sr-Cyrl-CS"/>
        </w:rPr>
        <w:t>г</w:t>
      </w:r>
      <w:r w:rsidRPr="005401D4">
        <w:rPr>
          <w:rFonts w:ascii="Arial" w:hAnsi="Arial" w:cs="Arial"/>
          <w:lang w:val="sr-Cyrl-RS"/>
        </w:rPr>
        <w:t>одину</w:t>
      </w:r>
      <w:r>
        <w:rPr>
          <w:rFonts w:ascii="Arial" w:hAnsi="Arial" w:cs="Arial"/>
          <w:lang w:val="sr-Cyrl-RS"/>
        </w:rPr>
        <w:t xml:space="preserve"> </w:t>
      </w:r>
      <w:r w:rsidR="005977A3">
        <w:rPr>
          <w:rFonts w:ascii="Arial" w:hAnsi="Arial" w:cs="Arial"/>
          <w:lang w:val="sr-Cyrl-RS"/>
        </w:rPr>
        <w:t>доставља се председнику Скупштине Града Ниша ради увршћивања у дневни ред седнице Скупштине Града</w:t>
      </w:r>
    </w:p>
    <w:p w:rsidR="005977A3" w:rsidRDefault="005977A3" w:rsidP="005977A3">
      <w:pPr>
        <w:jc w:val="both"/>
        <w:rPr>
          <w:rFonts w:ascii="Arial" w:hAnsi="Arial" w:cs="Arial"/>
          <w:lang w:val="sr-Cyrl-RS"/>
        </w:rPr>
      </w:pPr>
    </w:p>
    <w:p w:rsidR="005977A3" w:rsidRDefault="005977A3" w:rsidP="00F24362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 w:rsidR="007B271B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За представникa предлагача по овом предлогу на седници Скупштине Града Ниша, одређујe се</w:t>
      </w:r>
      <w:r>
        <w:rPr>
          <w:rFonts w:ascii="Arial" w:hAnsi="Arial" w:cs="Arial"/>
          <w:lang w:val="sr-Cyrl-RS"/>
        </w:rPr>
        <w:t xml:space="preserve"> Небојша Стевановић, по овлашћењу начелник Управе за културу и </w:t>
      </w:r>
      <w:r w:rsidR="00F24362">
        <w:rPr>
          <w:rFonts w:ascii="Arial" w:hAnsi="Arial" w:cs="Arial"/>
          <w:lang w:val="sr-Cyrl-RS"/>
        </w:rPr>
        <w:t xml:space="preserve">Бојана Симовић, директор </w:t>
      </w:r>
      <w:r w:rsidR="00F24362" w:rsidRPr="005401D4">
        <w:rPr>
          <w:rFonts w:ascii="Arial" w:hAnsi="Arial" w:cs="Arial"/>
          <w:lang w:val="sr-Cyrl-RS"/>
        </w:rPr>
        <w:t>Установе Нишки културни центар</w:t>
      </w:r>
      <w:r w:rsidR="00F24362">
        <w:rPr>
          <w:rFonts w:ascii="Arial" w:hAnsi="Arial" w:cs="Arial"/>
          <w:lang w:val="sr-Cyrl-RS"/>
        </w:rPr>
        <w:t>.</w:t>
      </w:r>
    </w:p>
    <w:p w:rsidR="00F24362" w:rsidRDefault="00F24362" w:rsidP="00F24362">
      <w:pPr>
        <w:ind w:firstLine="708"/>
        <w:jc w:val="both"/>
        <w:rPr>
          <w:rFonts w:ascii="Arial" w:hAnsi="Arial" w:cs="Arial"/>
          <w:lang w:val="sr-Cyrl-RS"/>
        </w:rPr>
      </w:pPr>
    </w:p>
    <w:p w:rsidR="00F24362" w:rsidRDefault="00F24362" w:rsidP="00F24362">
      <w:pPr>
        <w:ind w:firstLine="708"/>
        <w:jc w:val="both"/>
        <w:rPr>
          <w:rFonts w:ascii="Arial" w:hAnsi="Arial" w:cs="Arial"/>
          <w:lang w:val="sr-Cyrl-CS"/>
        </w:rPr>
      </w:pPr>
    </w:p>
    <w:p w:rsidR="005977A3" w:rsidRDefault="005977A3" w:rsidP="005977A3">
      <w:pPr>
        <w:jc w:val="both"/>
        <w:rPr>
          <w:rFonts w:ascii="Arial" w:hAnsi="Arial" w:cs="Arial"/>
          <w:lang w:val="sr-Latn-RS"/>
        </w:rPr>
      </w:pPr>
    </w:p>
    <w:p w:rsidR="00344148" w:rsidRDefault="00344148" w:rsidP="00344148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536-1</w:t>
      </w:r>
      <w:r>
        <w:rPr>
          <w:rFonts w:ascii="Arial" w:hAnsi="Arial" w:cs="Arial"/>
          <w:lang w:val="sr-Latn-RS" w:eastAsia="sr-Cyrl-CS"/>
        </w:rPr>
        <w:t>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721F4D" w:rsidRDefault="00721F4D" w:rsidP="00721F4D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 </w:t>
      </w:r>
      <w:r w:rsidR="00BC7611">
        <w:rPr>
          <w:rFonts w:ascii="Arial" w:hAnsi="Arial" w:cs="Arial"/>
          <w:lang w:val="sr-Latn-RS"/>
        </w:rPr>
        <w:t>16</w:t>
      </w:r>
      <w:r w:rsidR="00D969B0">
        <w:rPr>
          <w:rFonts w:ascii="Arial" w:hAnsi="Arial" w:cs="Arial"/>
          <w:lang w:val="sr-Cyrl-RS"/>
        </w:rPr>
        <w:t>.04.</w:t>
      </w:r>
      <w:r w:rsidR="00D969B0">
        <w:rPr>
          <w:rFonts w:ascii="Arial" w:hAnsi="Arial" w:cs="Arial"/>
          <w:lang w:val="sr-Cyrl-CS"/>
        </w:rPr>
        <w:t>201</w:t>
      </w:r>
      <w:r w:rsidR="00D969B0">
        <w:rPr>
          <w:rFonts w:ascii="Arial" w:hAnsi="Arial" w:cs="Arial"/>
          <w:lang w:val="sr-Latn-RS"/>
        </w:rPr>
        <w:t>4</w:t>
      </w:r>
      <w:r w:rsidR="00D969B0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5977A3" w:rsidRDefault="005977A3" w:rsidP="005977A3">
      <w:pPr>
        <w:rPr>
          <w:rFonts w:ascii="Arial" w:hAnsi="Arial" w:cs="Arial"/>
          <w:lang w:val="sr-Cyrl-RS" w:eastAsia="sr-Cyrl-CS"/>
        </w:rPr>
      </w:pPr>
    </w:p>
    <w:p w:rsidR="005977A3" w:rsidRDefault="005977A3" w:rsidP="005977A3">
      <w:pPr>
        <w:rPr>
          <w:rFonts w:ascii="Arial" w:hAnsi="Arial" w:cs="Arial"/>
          <w:lang w:val="sr-Cyrl-RS" w:eastAsia="sr-Cyrl-CS"/>
        </w:rPr>
      </w:pPr>
    </w:p>
    <w:p w:rsidR="005977A3" w:rsidRDefault="005977A3" w:rsidP="005977A3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5977A3" w:rsidRDefault="005977A3" w:rsidP="005977A3">
      <w:pPr>
        <w:jc w:val="center"/>
        <w:rPr>
          <w:rFonts w:ascii="Arial" w:hAnsi="Arial" w:cs="Arial"/>
          <w:b/>
          <w:lang w:val="sr-Cyrl-RS" w:eastAsia="sr-Cyrl-CS"/>
        </w:rPr>
      </w:pPr>
    </w:p>
    <w:p w:rsidR="005977A3" w:rsidRDefault="005977A3" w:rsidP="005977A3">
      <w:pPr>
        <w:jc w:val="both"/>
        <w:rPr>
          <w:rFonts w:ascii="Arial" w:hAnsi="Arial" w:cs="Arial"/>
          <w:lang w:val="sr-Cyrl-CS" w:eastAsia="sr-Cyrl-CS"/>
        </w:rPr>
      </w:pPr>
    </w:p>
    <w:p w:rsidR="005977A3" w:rsidRDefault="005977A3" w:rsidP="005977A3">
      <w:pPr>
        <w:suppressLineNumbers/>
        <w:rPr>
          <w:rFonts w:ascii="Arial" w:hAnsi="Arial" w:cs="Arial"/>
          <w:lang w:val="sr-Cyrl-CS" w:eastAsia="sr-Cyrl-CS"/>
        </w:rPr>
      </w:pPr>
    </w:p>
    <w:p w:rsidR="005977A3" w:rsidRDefault="005977A3" w:rsidP="005977A3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ПРЕДСЕДНИК</w:t>
      </w:r>
    </w:p>
    <w:p w:rsidR="005977A3" w:rsidRDefault="005977A3" w:rsidP="005977A3">
      <w:pPr>
        <w:ind w:left="4500"/>
        <w:jc w:val="center"/>
        <w:rPr>
          <w:rFonts w:ascii="Arial" w:hAnsi="Arial" w:cs="Arial"/>
          <w:b/>
          <w:lang w:val="sr-Cyrl-CS"/>
        </w:rPr>
      </w:pPr>
    </w:p>
    <w:p w:rsidR="005977A3" w:rsidRDefault="005977A3" w:rsidP="005977A3">
      <w:pPr>
        <w:ind w:left="4500"/>
        <w:jc w:val="center"/>
        <w:rPr>
          <w:rFonts w:ascii="Arial" w:hAnsi="Arial" w:cs="Arial"/>
          <w:b/>
          <w:lang w:val="sr-Latn-RS"/>
        </w:rPr>
      </w:pPr>
    </w:p>
    <w:p w:rsidR="005977A3" w:rsidRDefault="005977A3" w:rsidP="005977A3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5977A3" w:rsidRDefault="005977A3" w:rsidP="005977A3">
      <w:pPr>
        <w:rPr>
          <w:lang w:val="sr-Latn-RS"/>
        </w:rPr>
      </w:pPr>
    </w:p>
    <w:p w:rsidR="005977A3" w:rsidRDefault="005977A3" w:rsidP="005977A3">
      <w:pPr>
        <w:rPr>
          <w:lang w:val="sr-Latn-RS"/>
        </w:rPr>
      </w:pPr>
    </w:p>
    <w:p w:rsidR="002B481D" w:rsidRDefault="002B481D"/>
    <w:sectPr w:rsidR="002B481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A3"/>
    <w:rsid w:val="002B481D"/>
    <w:rsid w:val="00344148"/>
    <w:rsid w:val="005977A3"/>
    <w:rsid w:val="00721F4D"/>
    <w:rsid w:val="007344CC"/>
    <w:rsid w:val="007B271B"/>
    <w:rsid w:val="009A3CE7"/>
    <w:rsid w:val="00BC7611"/>
    <w:rsid w:val="00D969B0"/>
    <w:rsid w:val="00E20149"/>
    <w:rsid w:val="00F24362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7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7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935</Characters>
  <Application>Microsoft Office Word</Application>
  <DocSecurity>0</DocSecurity>
  <Lines>7</Lines>
  <Paragraphs>2</Paragraphs>
  <ScaleCrop>false</ScaleCrop>
  <Company>Grad Nis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12</cp:revision>
  <cp:lastPrinted>2014-04-16T06:58:00Z</cp:lastPrinted>
  <dcterms:created xsi:type="dcterms:W3CDTF">2014-03-28T07:50:00Z</dcterms:created>
  <dcterms:modified xsi:type="dcterms:W3CDTF">2014-04-16T14:48:00Z</dcterms:modified>
</cp:coreProperties>
</file>